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27D58" w14:textId="77777777" w:rsidR="009E7F9F" w:rsidRDefault="009E7F9F"/>
    <w:p w14:paraId="37E8775E" w14:textId="77777777" w:rsidR="00093CA3" w:rsidRDefault="00093CA3" w:rsidP="00FE3FFA">
      <w:pPr>
        <w:jc w:val="both"/>
        <w:rPr>
          <w:rFonts w:ascii="Arial" w:hAnsi="Arial" w:cs="Arial"/>
          <w:sz w:val="24"/>
          <w:szCs w:val="24"/>
        </w:rPr>
      </w:pPr>
    </w:p>
    <w:p w14:paraId="708DC9A7" w14:textId="67E31008" w:rsidR="00FE3FFA" w:rsidRPr="00C53538" w:rsidRDefault="00FE3FFA" w:rsidP="00FE3FFA">
      <w:pPr>
        <w:jc w:val="both"/>
        <w:rPr>
          <w:rFonts w:ascii="Arial" w:hAnsi="Arial" w:cs="Arial"/>
          <w:sz w:val="24"/>
          <w:szCs w:val="24"/>
        </w:rPr>
      </w:pPr>
      <w:r w:rsidRPr="00C53538">
        <w:rPr>
          <w:rFonts w:ascii="Arial" w:hAnsi="Arial" w:cs="Arial"/>
          <w:sz w:val="24"/>
          <w:szCs w:val="24"/>
        </w:rPr>
        <w:t xml:space="preserve">Apartadó, Antioquia, </w:t>
      </w:r>
      <w:r w:rsidR="00C53538" w:rsidRPr="00C53538">
        <w:rPr>
          <w:rFonts w:ascii="Arial" w:hAnsi="Arial" w:cs="Arial"/>
          <w:sz w:val="24"/>
          <w:szCs w:val="24"/>
        </w:rPr>
        <w:t>2</w:t>
      </w:r>
      <w:r w:rsidR="00192860">
        <w:rPr>
          <w:rFonts w:ascii="Arial" w:hAnsi="Arial" w:cs="Arial"/>
          <w:sz w:val="24"/>
          <w:szCs w:val="24"/>
        </w:rPr>
        <w:t>4</w:t>
      </w:r>
      <w:r w:rsidRPr="00C53538">
        <w:rPr>
          <w:rFonts w:ascii="Arial" w:hAnsi="Arial" w:cs="Arial"/>
          <w:sz w:val="24"/>
          <w:szCs w:val="24"/>
        </w:rPr>
        <w:t xml:space="preserve"> de abril de 2026</w:t>
      </w:r>
    </w:p>
    <w:p w14:paraId="33AF6D38" w14:textId="77777777" w:rsidR="00FE3FFA" w:rsidRPr="00C53538" w:rsidRDefault="00FE3FFA" w:rsidP="00FE3FF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543C189" w14:textId="6ABD01DA" w:rsidR="0017381A" w:rsidRDefault="0017381A" w:rsidP="0017381A">
      <w:pPr>
        <w:rPr>
          <w:rFonts w:ascii="Arial" w:hAnsi="Arial" w:cs="Arial"/>
          <w:sz w:val="24"/>
          <w:szCs w:val="24"/>
        </w:rPr>
      </w:pPr>
      <w:r w:rsidRPr="0017381A">
        <w:rPr>
          <w:rFonts w:ascii="Arial" w:hAnsi="Arial" w:cs="Arial"/>
          <w:b/>
          <w:bCs/>
          <w:sz w:val="24"/>
          <w:szCs w:val="24"/>
        </w:rPr>
        <w:t>Señores</w:t>
      </w:r>
      <w:r w:rsidRPr="0017381A">
        <w:rPr>
          <w:rFonts w:ascii="Arial" w:hAnsi="Arial" w:cs="Arial"/>
          <w:b/>
          <w:bCs/>
          <w:sz w:val="24"/>
          <w:szCs w:val="24"/>
        </w:rPr>
        <w:br/>
        <w:t>ALCALDÍA MUNICIPAL DE APARTADÓ</w:t>
      </w:r>
      <w:r w:rsidRPr="0017381A">
        <w:rPr>
          <w:rFonts w:ascii="Arial" w:hAnsi="Arial" w:cs="Arial"/>
          <w:b/>
          <w:bCs/>
          <w:sz w:val="24"/>
          <w:szCs w:val="24"/>
        </w:rPr>
        <w:br/>
      </w:r>
      <w:r w:rsidRPr="0017381A">
        <w:rPr>
          <w:rFonts w:ascii="Arial" w:hAnsi="Arial" w:cs="Arial"/>
          <w:sz w:val="24"/>
          <w:szCs w:val="24"/>
        </w:rPr>
        <w:t>Secretaría de Infraestructura Física</w:t>
      </w:r>
      <w:r w:rsidRPr="0017381A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Apartadó – Antioquia</w:t>
      </w:r>
    </w:p>
    <w:p w14:paraId="04552ADC" w14:textId="77777777" w:rsidR="001B6EC3" w:rsidRPr="001B6EC3" w:rsidRDefault="001B6EC3" w:rsidP="001B6EC3">
      <w:pPr>
        <w:rPr>
          <w:rFonts w:ascii="Arial" w:hAnsi="Arial" w:cs="Arial"/>
          <w:sz w:val="24"/>
          <w:szCs w:val="24"/>
        </w:rPr>
      </w:pPr>
      <w:r w:rsidRPr="001B6EC3">
        <w:rPr>
          <w:rFonts w:ascii="Arial" w:hAnsi="Arial" w:cs="Arial"/>
          <w:sz w:val="24"/>
          <w:szCs w:val="24"/>
        </w:rPr>
        <w:t xml:space="preserve">Asunto: </w:t>
      </w:r>
      <w:r w:rsidRPr="001B6EC3">
        <w:rPr>
          <w:rFonts w:ascii="Arial" w:hAnsi="Arial" w:cs="Arial"/>
          <w:b/>
          <w:bCs/>
          <w:sz w:val="24"/>
          <w:szCs w:val="24"/>
        </w:rPr>
        <w:t>Solicitud de suspensión del Contrato Interadministrativo No. 149 de 2026</w:t>
      </w:r>
    </w:p>
    <w:p w14:paraId="5259F736" w14:textId="77777777" w:rsidR="001B6EC3" w:rsidRPr="001B6EC3" w:rsidRDefault="001B6EC3" w:rsidP="001B6EC3">
      <w:pPr>
        <w:rPr>
          <w:rFonts w:ascii="Arial" w:hAnsi="Arial" w:cs="Arial"/>
          <w:sz w:val="24"/>
          <w:szCs w:val="24"/>
        </w:rPr>
      </w:pPr>
      <w:r w:rsidRPr="001B6EC3">
        <w:rPr>
          <w:rFonts w:ascii="Arial" w:hAnsi="Arial" w:cs="Arial"/>
          <w:sz w:val="24"/>
          <w:szCs w:val="24"/>
        </w:rPr>
        <w:t>Cordial saludo,</w:t>
      </w:r>
    </w:p>
    <w:p w14:paraId="606DC2C8" w14:textId="77777777" w:rsidR="001B6EC3" w:rsidRPr="001B6EC3" w:rsidRDefault="001B6EC3" w:rsidP="009C70AA">
      <w:pPr>
        <w:jc w:val="both"/>
        <w:rPr>
          <w:rFonts w:ascii="Arial" w:hAnsi="Arial" w:cs="Arial"/>
          <w:sz w:val="24"/>
          <w:szCs w:val="24"/>
        </w:rPr>
      </w:pPr>
      <w:r w:rsidRPr="001B6EC3">
        <w:rPr>
          <w:rFonts w:ascii="Arial" w:hAnsi="Arial" w:cs="Arial"/>
          <w:sz w:val="24"/>
          <w:szCs w:val="24"/>
        </w:rPr>
        <w:t xml:space="preserve">En mi calidad de representante de la </w:t>
      </w:r>
      <w:r w:rsidRPr="001B6EC3">
        <w:rPr>
          <w:rFonts w:ascii="Arial" w:hAnsi="Arial" w:cs="Arial"/>
          <w:b/>
          <w:bCs/>
          <w:sz w:val="24"/>
          <w:szCs w:val="24"/>
        </w:rPr>
        <w:t>EMPRESA PARA EL DESARROLLO URBANO Y HÁBITAT – EDUH del Municipio de Apartadó</w:t>
      </w:r>
      <w:r w:rsidRPr="001B6EC3">
        <w:rPr>
          <w:rFonts w:ascii="Arial" w:hAnsi="Arial" w:cs="Arial"/>
          <w:sz w:val="24"/>
          <w:szCs w:val="24"/>
        </w:rPr>
        <w:t xml:space="preserve">, me permito solicitar la </w:t>
      </w:r>
      <w:r w:rsidRPr="001B6EC3">
        <w:rPr>
          <w:rFonts w:ascii="Arial" w:hAnsi="Arial" w:cs="Arial"/>
          <w:b/>
          <w:bCs/>
          <w:sz w:val="24"/>
          <w:szCs w:val="24"/>
        </w:rPr>
        <w:t>suspensión temporal del Contrato Interadministrativo de Mandato sin Representación No. 149 de 2026</w:t>
      </w:r>
      <w:r w:rsidRPr="001B6EC3">
        <w:rPr>
          <w:rFonts w:ascii="Arial" w:hAnsi="Arial" w:cs="Arial"/>
          <w:sz w:val="24"/>
          <w:szCs w:val="24"/>
        </w:rPr>
        <w:t>, cuyo objeto es el mejoramiento del estadio municipal de fútbol del municipio de Apartadó.</w:t>
      </w:r>
    </w:p>
    <w:p w14:paraId="6DD66FA2" w14:textId="77777777" w:rsidR="001B6EC3" w:rsidRPr="001B6EC3" w:rsidRDefault="001B6EC3" w:rsidP="009C70AA">
      <w:pPr>
        <w:jc w:val="both"/>
        <w:rPr>
          <w:rFonts w:ascii="Arial" w:hAnsi="Arial" w:cs="Arial"/>
          <w:sz w:val="24"/>
          <w:szCs w:val="24"/>
        </w:rPr>
      </w:pPr>
      <w:r w:rsidRPr="001B6EC3">
        <w:rPr>
          <w:rFonts w:ascii="Arial" w:hAnsi="Arial" w:cs="Arial"/>
          <w:sz w:val="24"/>
          <w:szCs w:val="24"/>
        </w:rPr>
        <w:t>La presente solicitud se fundamenta en lo siguiente:</w:t>
      </w:r>
    </w:p>
    <w:p w14:paraId="3DAEF0FC" w14:textId="77777777" w:rsidR="009C70AA" w:rsidRPr="009C70AA" w:rsidRDefault="009C70AA" w:rsidP="009C70AA">
      <w:pPr>
        <w:numPr>
          <w:ilvl w:val="0"/>
          <w:numId w:val="5"/>
        </w:num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 xml:space="preserve">Mediante comunicación emitida por la </w:t>
      </w:r>
      <w:r w:rsidRPr="009C70AA">
        <w:rPr>
          <w:rFonts w:ascii="Arial" w:hAnsi="Arial" w:cs="Arial"/>
          <w:b/>
          <w:bCs/>
          <w:sz w:val="24"/>
          <w:szCs w:val="24"/>
        </w:rPr>
        <w:t>Secretaría de Infraestructura Física</w:t>
      </w:r>
      <w:r w:rsidRPr="009C70AA">
        <w:rPr>
          <w:rFonts w:ascii="Arial" w:hAnsi="Arial" w:cs="Arial"/>
          <w:sz w:val="24"/>
          <w:szCs w:val="24"/>
        </w:rPr>
        <w:t xml:space="preserve">, en ejercicio de sus funciones de supervisión, se impartió instrucción expresa a esta entidad para </w:t>
      </w:r>
      <w:r w:rsidRPr="009C70AA">
        <w:rPr>
          <w:rFonts w:ascii="Arial" w:hAnsi="Arial" w:cs="Arial"/>
          <w:b/>
          <w:bCs/>
          <w:sz w:val="24"/>
          <w:szCs w:val="24"/>
        </w:rPr>
        <w:t>abstenerse de adelantar procesos contractuales derivados del mandato</w:t>
      </w:r>
      <w:r w:rsidRPr="009C70AA">
        <w:rPr>
          <w:rFonts w:ascii="Arial" w:hAnsi="Arial" w:cs="Arial"/>
          <w:sz w:val="24"/>
          <w:szCs w:val="24"/>
        </w:rPr>
        <w:t xml:space="preserve">, hasta tanto se surtan las revisiones técnicas correspondientes y se definan con claridad los aspectos estructurales del proyecto. </w:t>
      </w:r>
    </w:p>
    <w:p w14:paraId="7B5FB6FB" w14:textId="77777777" w:rsidR="009C70AA" w:rsidRPr="009C70AA" w:rsidRDefault="009C70AA" w:rsidP="009C70AA">
      <w:pPr>
        <w:numPr>
          <w:ilvl w:val="0"/>
          <w:numId w:val="5"/>
        </w:num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 xml:space="preserve">De acuerdo con dicha instrucción, actualmente el proyecto se encuentra en etapa de </w:t>
      </w:r>
      <w:r w:rsidRPr="009C70AA">
        <w:rPr>
          <w:rFonts w:ascii="Arial" w:hAnsi="Arial" w:cs="Arial"/>
          <w:b/>
          <w:bCs/>
          <w:sz w:val="24"/>
          <w:szCs w:val="24"/>
        </w:rPr>
        <w:t>revisiones técnicas, aclaraciones y ajustes</w:t>
      </w:r>
      <w:r w:rsidRPr="009C70AA">
        <w:rPr>
          <w:rFonts w:ascii="Arial" w:hAnsi="Arial" w:cs="Arial"/>
          <w:sz w:val="24"/>
          <w:szCs w:val="24"/>
        </w:rPr>
        <w:t xml:space="preserve">, los cuales resultan indispensables para garantizar su viabilidad integral, coherencia técnica y adecuada ejecución. </w:t>
      </w:r>
    </w:p>
    <w:p w14:paraId="21FBA74F" w14:textId="77777777" w:rsidR="009C70AA" w:rsidRPr="009C70AA" w:rsidRDefault="009C70AA" w:rsidP="009C70AA">
      <w:pPr>
        <w:numPr>
          <w:ilvl w:val="0"/>
          <w:numId w:val="5"/>
        </w:num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 xml:space="preserve">En ese sentido, continuar con la ejecución del contrato en las condiciones actuales podría generar </w:t>
      </w:r>
      <w:r w:rsidRPr="009C70AA">
        <w:rPr>
          <w:rFonts w:ascii="Arial" w:hAnsi="Arial" w:cs="Arial"/>
          <w:b/>
          <w:bCs/>
          <w:sz w:val="24"/>
          <w:szCs w:val="24"/>
        </w:rPr>
        <w:t>riesgos de carácter técnico, contractual y financiero</w:t>
      </w:r>
      <w:r w:rsidRPr="009C70AA">
        <w:rPr>
          <w:rFonts w:ascii="Arial" w:hAnsi="Arial" w:cs="Arial"/>
          <w:sz w:val="24"/>
          <w:szCs w:val="24"/>
        </w:rPr>
        <w:t xml:space="preserve">, así como posibles inconsistencias frente al alcance, presupuesto y condiciones reales del proyecto. </w:t>
      </w:r>
    </w:p>
    <w:p w14:paraId="4E4E395F" w14:textId="77777777" w:rsidR="009C70AA" w:rsidRPr="009C70AA" w:rsidRDefault="009C70AA" w:rsidP="009C70AA">
      <w:pPr>
        <w:numPr>
          <w:ilvl w:val="0"/>
          <w:numId w:val="5"/>
        </w:num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 xml:space="preserve">En aplicación de los principios de planeación, responsabilidad y eficiencia en el uso de los recursos públicos, se hace necesario suspender temporalmente la ejecución del contrato hasta tanto se cuente con la claridad técnica requerida. </w:t>
      </w:r>
    </w:p>
    <w:p w14:paraId="29FBC9C7" w14:textId="77777777" w:rsidR="009C70AA" w:rsidRDefault="009C70AA" w:rsidP="009C70AA">
      <w:pPr>
        <w:numPr>
          <w:ilvl w:val="0"/>
          <w:numId w:val="5"/>
        </w:numPr>
        <w:tabs>
          <w:tab w:val="num" w:pos="720"/>
        </w:tabs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 xml:space="preserve">De conformidad con la cláusula de suspensión del contrato, las partes pueden acordar la suspensión de la ejecución cuando se presenten circunstancias que así lo justifiquen. </w:t>
      </w:r>
    </w:p>
    <w:p w14:paraId="2EEBBA75" w14:textId="77777777" w:rsidR="00192860" w:rsidRDefault="00192860" w:rsidP="00192860">
      <w:pPr>
        <w:jc w:val="both"/>
        <w:rPr>
          <w:rFonts w:ascii="Arial" w:hAnsi="Arial" w:cs="Arial"/>
          <w:sz w:val="24"/>
          <w:szCs w:val="24"/>
        </w:rPr>
      </w:pPr>
    </w:p>
    <w:p w14:paraId="1B2B1BC2" w14:textId="77777777" w:rsidR="00192860" w:rsidRPr="009C70AA" w:rsidRDefault="00192860" w:rsidP="00192860">
      <w:pPr>
        <w:jc w:val="both"/>
        <w:rPr>
          <w:rFonts w:ascii="Arial" w:hAnsi="Arial" w:cs="Arial"/>
          <w:sz w:val="24"/>
          <w:szCs w:val="24"/>
        </w:rPr>
      </w:pPr>
    </w:p>
    <w:p w14:paraId="3B78B015" w14:textId="77777777" w:rsidR="009C70AA" w:rsidRPr="009C70AA" w:rsidRDefault="009C70AA" w:rsidP="009C70AA">
      <w:pPr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>En consecuencia, respetuosamente solicitamos:</w:t>
      </w:r>
    </w:p>
    <w:p w14:paraId="2007F8D6" w14:textId="77777777" w:rsidR="009C70AA" w:rsidRPr="009C70AA" w:rsidRDefault="009C70AA" w:rsidP="009C70AA">
      <w:pPr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b/>
          <w:bCs/>
          <w:sz w:val="24"/>
          <w:szCs w:val="24"/>
        </w:rPr>
        <w:t>PRIMERO:</w:t>
      </w:r>
      <w:r w:rsidRPr="009C70AA">
        <w:rPr>
          <w:rFonts w:ascii="Arial" w:hAnsi="Arial" w:cs="Arial"/>
          <w:sz w:val="24"/>
          <w:szCs w:val="24"/>
        </w:rPr>
        <w:t xml:space="preserve"> Autorizar la </w:t>
      </w:r>
      <w:r w:rsidRPr="009C70AA">
        <w:rPr>
          <w:rFonts w:ascii="Arial" w:hAnsi="Arial" w:cs="Arial"/>
          <w:b/>
          <w:bCs/>
          <w:sz w:val="24"/>
          <w:szCs w:val="24"/>
        </w:rPr>
        <w:t>suspensión temporal del Contrato Interadministrativo No. 149 de 2026</w:t>
      </w:r>
      <w:r w:rsidRPr="009C70AA">
        <w:rPr>
          <w:rFonts w:ascii="Arial" w:hAnsi="Arial" w:cs="Arial"/>
          <w:sz w:val="24"/>
          <w:szCs w:val="24"/>
        </w:rPr>
        <w:t>, mientras se culminan las revisiones técnicas y se definen los aspectos necesarios para su correcta ejecución.</w:t>
      </w:r>
    </w:p>
    <w:p w14:paraId="6CE1F019" w14:textId="77777777" w:rsidR="009C70AA" w:rsidRPr="009C70AA" w:rsidRDefault="009C70AA" w:rsidP="009C70AA">
      <w:pPr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b/>
          <w:bCs/>
          <w:sz w:val="24"/>
          <w:szCs w:val="24"/>
        </w:rPr>
        <w:t>SEGUNDO:</w:t>
      </w:r>
      <w:r w:rsidRPr="009C70AA">
        <w:rPr>
          <w:rFonts w:ascii="Arial" w:hAnsi="Arial" w:cs="Arial"/>
          <w:sz w:val="24"/>
          <w:szCs w:val="24"/>
        </w:rPr>
        <w:t xml:space="preserve"> Suscribir el acta de suspensión correspondiente, dejando constancia de las razones técnicas y administrativas que la motivan.</w:t>
      </w:r>
    </w:p>
    <w:p w14:paraId="32C4DE6D" w14:textId="77777777" w:rsidR="009C70AA" w:rsidRPr="009C70AA" w:rsidRDefault="009C70AA" w:rsidP="009C70AA">
      <w:pPr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b/>
          <w:bCs/>
          <w:sz w:val="24"/>
          <w:szCs w:val="24"/>
        </w:rPr>
        <w:t>TERCERO:</w:t>
      </w:r>
      <w:r w:rsidRPr="009C70AA">
        <w:rPr>
          <w:rFonts w:ascii="Arial" w:hAnsi="Arial" w:cs="Arial"/>
          <w:sz w:val="24"/>
          <w:szCs w:val="24"/>
        </w:rPr>
        <w:t xml:space="preserve"> Reanudar la ejecución contractual una vez se cuente con las definiciones técnicas oficiales que garanticen la adecuada estructuración del proyecto.</w:t>
      </w:r>
    </w:p>
    <w:p w14:paraId="4595D271" w14:textId="77777777" w:rsidR="009C70AA" w:rsidRPr="009C70AA" w:rsidRDefault="009C70AA" w:rsidP="009C70AA">
      <w:pPr>
        <w:jc w:val="both"/>
        <w:rPr>
          <w:rFonts w:ascii="Arial" w:hAnsi="Arial" w:cs="Arial"/>
          <w:sz w:val="24"/>
          <w:szCs w:val="24"/>
        </w:rPr>
      </w:pPr>
      <w:r w:rsidRPr="009C70AA">
        <w:rPr>
          <w:rFonts w:ascii="Arial" w:hAnsi="Arial" w:cs="Arial"/>
          <w:sz w:val="24"/>
          <w:szCs w:val="24"/>
        </w:rPr>
        <w:t>Reiteramos nuestra disposición de trabajar de manera articulada con la supervisión del contrato, con el fin de dar cumplimiento adecuado al objeto contractual.</w:t>
      </w:r>
    </w:p>
    <w:p w14:paraId="701CB6B9" w14:textId="77777777" w:rsidR="0017381A" w:rsidRDefault="0017381A" w:rsidP="00C5353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ECE3CB3" w14:textId="31C510A7" w:rsidR="00FE3FFA" w:rsidRPr="0017381A" w:rsidRDefault="00FE3FFA" w:rsidP="00C5353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53538">
        <w:rPr>
          <w:rFonts w:ascii="Arial" w:hAnsi="Arial" w:cs="Arial"/>
          <w:sz w:val="24"/>
          <w:szCs w:val="24"/>
        </w:rPr>
        <w:t>Cordialmente,</w:t>
      </w:r>
    </w:p>
    <w:p w14:paraId="65E2A7EF" w14:textId="77777777" w:rsidR="00C53538" w:rsidRDefault="00C53538" w:rsidP="00661214">
      <w:pPr>
        <w:rPr>
          <w:rFonts w:ascii="Arial" w:hAnsi="Arial" w:cs="Arial"/>
          <w:sz w:val="24"/>
          <w:szCs w:val="24"/>
        </w:rPr>
      </w:pPr>
    </w:p>
    <w:p w14:paraId="7F70EBFD" w14:textId="77777777" w:rsidR="00093CA3" w:rsidRDefault="00093CA3" w:rsidP="00661214">
      <w:pPr>
        <w:rPr>
          <w:rFonts w:ascii="Arial" w:hAnsi="Arial" w:cs="Arial"/>
          <w:sz w:val="24"/>
          <w:szCs w:val="24"/>
        </w:rPr>
      </w:pPr>
    </w:p>
    <w:p w14:paraId="257EDEC7" w14:textId="77777777" w:rsidR="00192860" w:rsidRPr="001547C7" w:rsidRDefault="00192860" w:rsidP="00661214">
      <w:pPr>
        <w:rPr>
          <w:rFonts w:ascii="Arial" w:hAnsi="Arial" w:cs="Arial"/>
          <w:sz w:val="24"/>
          <w:szCs w:val="24"/>
        </w:rPr>
      </w:pPr>
    </w:p>
    <w:p w14:paraId="6064E65C" w14:textId="77777777" w:rsidR="003C2BC6" w:rsidRDefault="003C2BC6" w:rsidP="006612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C2BC6">
        <w:rPr>
          <w:rFonts w:ascii="Arial" w:hAnsi="Arial" w:cs="Arial"/>
          <w:b/>
          <w:bCs/>
          <w:sz w:val="24"/>
          <w:szCs w:val="24"/>
        </w:rPr>
        <w:t>LUIS ALFREDO GUERRA NEGRETE</w:t>
      </w:r>
    </w:p>
    <w:p w14:paraId="6F532024" w14:textId="63A6BB87" w:rsidR="003C2BC6" w:rsidRDefault="003B2455" w:rsidP="00C53538">
      <w:pPr>
        <w:spacing w:after="0"/>
        <w:rPr>
          <w:rFonts w:ascii="Arial" w:hAnsi="Arial" w:cs="Arial"/>
          <w:sz w:val="24"/>
          <w:szCs w:val="24"/>
        </w:rPr>
      </w:pPr>
      <w:r w:rsidRPr="001547C7">
        <w:rPr>
          <w:rFonts w:ascii="Arial" w:hAnsi="Arial" w:cs="Arial"/>
          <w:sz w:val="24"/>
          <w:szCs w:val="24"/>
        </w:rPr>
        <w:t>GERENTE EICE EDUH APARTADO</w:t>
      </w:r>
      <w:r w:rsidR="003C2BC6">
        <w:rPr>
          <w:rFonts w:ascii="Arial" w:hAnsi="Arial" w:cs="Arial"/>
          <w:sz w:val="24"/>
          <w:szCs w:val="24"/>
        </w:rPr>
        <w:t>.</w:t>
      </w:r>
    </w:p>
    <w:p w14:paraId="3AA14115" w14:textId="77777777" w:rsidR="00C53538" w:rsidRDefault="00C53538" w:rsidP="00C53538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029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4394"/>
        <w:gridCol w:w="2162"/>
        <w:gridCol w:w="1379"/>
      </w:tblGrid>
      <w:tr w:rsidR="003C2BC6" w:rsidRPr="003C2BC6" w14:paraId="351FD929" w14:textId="77777777" w:rsidTr="005C749C">
        <w:trPr>
          <w:trHeight w:val="210"/>
        </w:trPr>
        <w:tc>
          <w:tcPr>
            <w:tcW w:w="5488" w:type="dxa"/>
            <w:gridSpan w:val="2"/>
          </w:tcPr>
          <w:p w14:paraId="14F480DB" w14:textId="77777777" w:rsidR="003C2BC6" w:rsidRPr="003C2BC6" w:rsidRDefault="003C2BC6" w:rsidP="005C749C">
            <w:pPr>
              <w:pStyle w:val="TableParagraph"/>
              <w:ind w:left="23"/>
              <w:jc w:val="center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NOMBRE:</w:t>
            </w:r>
          </w:p>
        </w:tc>
        <w:tc>
          <w:tcPr>
            <w:tcW w:w="2162" w:type="dxa"/>
          </w:tcPr>
          <w:p w14:paraId="03000018" w14:textId="77777777" w:rsidR="003C2BC6" w:rsidRPr="003C2BC6" w:rsidRDefault="003C2BC6" w:rsidP="005C749C">
            <w:pPr>
              <w:pStyle w:val="TableParagraph"/>
              <w:ind w:left="23"/>
              <w:jc w:val="center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FIRMA</w:t>
            </w:r>
          </w:p>
        </w:tc>
        <w:tc>
          <w:tcPr>
            <w:tcW w:w="1379" w:type="dxa"/>
          </w:tcPr>
          <w:p w14:paraId="3210447A" w14:textId="77777777" w:rsidR="003C2BC6" w:rsidRPr="003C2BC6" w:rsidRDefault="003C2BC6" w:rsidP="005C749C">
            <w:pPr>
              <w:pStyle w:val="TableParagraph"/>
              <w:ind w:left="29" w:right="3"/>
              <w:jc w:val="center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FECHA</w:t>
            </w:r>
          </w:p>
        </w:tc>
      </w:tr>
      <w:tr w:rsidR="003C2BC6" w:rsidRPr="003C2BC6" w14:paraId="28D60F81" w14:textId="77777777" w:rsidTr="003C2BC6">
        <w:trPr>
          <w:trHeight w:val="313"/>
        </w:trPr>
        <w:tc>
          <w:tcPr>
            <w:tcW w:w="1094" w:type="dxa"/>
          </w:tcPr>
          <w:p w14:paraId="21DAC666" w14:textId="77777777" w:rsidR="003C2BC6" w:rsidRPr="003C2BC6" w:rsidRDefault="003C2BC6" w:rsidP="005C749C">
            <w:pPr>
              <w:pStyle w:val="TableParagraph"/>
              <w:spacing w:before="104"/>
              <w:ind w:left="95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Proyectó:</w:t>
            </w:r>
          </w:p>
        </w:tc>
        <w:tc>
          <w:tcPr>
            <w:tcW w:w="4394" w:type="dxa"/>
          </w:tcPr>
          <w:p w14:paraId="60F9FBFD" w14:textId="77777777" w:rsidR="003C2BC6" w:rsidRPr="003C2BC6" w:rsidRDefault="003C2BC6" w:rsidP="005C749C">
            <w:pPr>
              <w:pStyle w:val="TableParagraph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Kendy Juliana Mena Perea – Abogada Externa de la EDUH APARTADÓ</w:t>
            </w:r>
          </w:p>
        </w:tc>
        <w:tc>
          <w:tcPr>
            <w:tcW w:w="2162" w:type="dxa"/>
          </w:tcPr>
          <w:p w14:paraId="7144F6F1" w14:textId="0AAB0443" w:rsidR="003C2BC6" w:rsidRPr="003C2BC6" w:rsidRDefault="008D291A" w:rsidP="005C749C">
            <w:pPr>
              <w:pStyle w:val="TableParagraph"/>
              <w:ind w:left="0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8D291A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1" behindDoc="1" locked="0" layoutInCell="1" allowOverlap="1" wp14:anchorId="5DCF4046" wp14:editId="4677521A">
                  <wp:simplePos x="0" y="0"/>
                  <wp:positionH relativeFrom="column">
                    <wp:posOffset>155368</wp:posOffset>
                  </wp:positionH>
                  <wp:positionV relativeFrom="paragraph">
                    <wp:posOffset>-70678</wp:posOffset>
                  </wp:positionV>
                  <wp:extent cx="266700" cy="296532"/>
                  <wp:effectExtent l="0" t="0" r="0" b="0"/>
                  <wp:wrapNone/>
                  <wp:docPr id="210037293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0372935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14" cy="302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79" w:type="dxa"/>
          </w:tcPr>
          <w:p w14:paraId="7DC27A2D" w14:textId="068C4E5A" w:rsidR="003C2BC6" w:rsidRPr="003C2BC6" w:rsidRDefault="00C53538" w:rsidP="005C749C">
            <w:pPr>
              <w:pStyle w:val="TableParagraph"/>
              <w:ind w:left="29"/>
              <w:jc w:val="center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2</w:t>
            </w:r>
            <w:r w:rsidR="00192860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4</w:t>
            </w:r>
            <w:r w:rsidR="00FE3FFA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/04/2026</w:t>
            </w:r>
          </w:p>
        </w:tc>
      </w:tr>
      <w:tr w:rsidR="003C2BC6" w:rsidRPr="003C2BC6" w14:paraId="7D901938" w14:textId="77777777" w:rsidTr="003C2BC6">
        <w:trPr>
          <w:trHeight w:val="386"/>
        </w:trPr>
        <w:tc>
          <w:tcPr>
            <w:tcW w:w="1094" w:type="dxa"/>
          </w:tcPr>
          <w:p w14:paraId="371D84C8" w14:textId="77777777" w:rsidR="003C2BC6" w:rsidRPr="003C2BC6" w:rsidRDefault="003C2BC6" w:rsidP="005C749C">
            <w:pPr>
              <w:pStyle w:val="TableParagraph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Aprobó:</w:t>
            </w:r>
          </w:p>
        </w:tc>
        <w:tc>
          <w:tcPr>
            <w:tcW w:w="4394" w:type="dxa"/>
          </w:tcPr>
          <w:p w14:paraId="027BB9FD" w14:textId="77777777" w:rsidR="003C2BC6" w:rsidRPr="003C2BC6" w:rsidRDefault="003C2BC6" w:rsidP="005C749C">
            <w:pPr>
              <w:pStyle w:val="TableParagraph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Luis Alfredo Guerra Negrete – Gerente de la EDUH APARTADÓ</w:t>
            </w:r>
          </w:p>
        </w:tc>
        <w:tc>
          <w:tcPr>
            <w:tcW w:w="2162" w:type="dxa"/>
          </w:tcPr>
          <w:p w14:paraId="5F9ABD68" w14:textId="78A403A9" w:rsidR="003C2BC6" w:rsidRPr="003C2BC6" w:rsidRDefault="003C2BC6" w:rsidP="005C749C">
            <w:pPr>
              <w:pStyle w:val="TableParagraph"/>
              <w:ind w:left="0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379" w:type="dxa"/>
          </w:tcPr>
          <w:p w14:paraId="4E6115DA" w14:textId="44F71AD1" w:rsidR="003C2BC6" w:rsidRPr="003C2BC6" w:rsidRDefault="00C53538" w:rsidP="005C749C">
            <w:pPr>
              <w:pStyle w:val="TableParagraph"/>
              <w:ind w:left="29"/>
              <w:jc w:val="center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2</w:t>
            </w:r>
            <w:r w:rsidR="00192860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4</w:t>
            </w:r>
            <w:r w:rsidR="00FE3FFA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/04/2026</w:t>
            </w:r>
          </w:p>
        </w:tc>
      </w:tr>
      <w:tr w:rsidR="003C2BC6" w:rsidRPr="003C2BC6" w14:paraId="79294EF8" w14:textId="77777777" w:rsidTr="00C53538">
        <w:trPr>
          <w:trHeight w:val="132"/>
        </w:trPr>
        <w:tc>
          <w:tcPr>
            <w:tcW w:w="1094" w:type="dxa"/>
          </w:tcPr>
          <w:p w14:paraId="1C246F0F" w14:textId="77777777" w:rsidR="003C2BC6" w:rsidRPr="003C2BC6" w:rsidRDefault="003C2BC6" w:rsidP="005C749C">
            <w:pPr>
              <w:pStyle w:val="TableParagraph"/>
              <w:ind w:left="0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7935" w:type="dxa"/>
            <w:gridSpan w:val="3"/>
          </w:tcPr>
          <w:p w14:paraId="3CC553B6" w14:textId="77777777" w:rsidR="003C2BC6" w:rsidRPr="003C2BC6" w:rsidRDefault="003C2BC6" w:rsidP="005C749C">
            <w:pPr>
              <w:pStyle w:val="TableParagraph"/>
              <w:jc w:val="both"/>
              <w:rPr>
                <w:rFonts w:ascii="Arial" w:eastAsiaTheme="minorHAnsi" w:hAnsi="Arial" w:cs="Arial"/>
                <w:sz w:val="18"/>
                <w:szCs w:val="18"/>
                <w:lang w:val="es-CO"/>
              </w:rPr>
            </w:pPr>
            <w:r w:rsidRPr="003C2BC6">
              <w:rPr>
                <w:rFonts w:ascii="Arial" w:eastAsiaTheme="minorHAnsi" w:hAnsi="Arial" w:cs="Arial"/>
                <w:sz w:val="18"/>
                <w:szCs w:val="18"/>
                <w:lang w:val="es-CO"/>
              </w:rPr>
              <w:t>Los arriba firmantes declaramos que hemos revisado el documento y lo encontramos ajustados a las normas y disposiciones legales vigentes y, por lo tanto, bajo nuestra responsabilidad lo presentamos para firma.</w:t>
            </w:r>
          </w:p>
        </w:tc>
      </w:tr>
    </w:tbl>
    <w:p w14:paraId="508EE503" w14:textId="40BADD34" w:rsidR="003C2BC6" w:rsidRPr="001547C7" w:rsidRDefault="003C2BC6" w:rsidP="00F06F6F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3C2BC6" w:rsidRPr="001547C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B57ED" w14:textId="77777777" w:rsidR="00457A51" w:rsidRDefault="00457A51" w:rsidP="007269F9">
      <w:pPr>
        <w:spacing w:after="0" w:line="240" w:lineRule="auto"/>
      </w:pPr>
      <w:r>
        <w:separator/>
      </w:r>
    </w:p>
  </w:endnote>
  <w:endnote w:type="continuationSeparator" w:id="0">
    <w:p w14:paraId="1955040A" w14:textId="77777777" w:rsidR="00457A51" w:rsidRDefault="00457A51" w:rsidP="00726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67F5" w14:textId="77777777" w:rsidR="00F06F6F" w:rsidRDefault="00F06F6F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  <w:lang w:val="es-ES"/>
      </w:rPr>
      <w:t>Página</w:t>
    </w:r>
    <w:r>
      <w:rPr>
        <w:color w:val="2C7FCE" w:themeColor="text2" w:themeTint="99"/>
        <w:sz w:val="24"/>
        <w:szCs w:val="24"/>
        <w:lang w:val="es-ES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  <w:lang w:val="es-ES"/>
      </w:rPr>
      <w:t>1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  <w:lang w:val="es-ES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color w:val="0A1D30" w:themeColor="text2" w:themeShade="BF"/>
        <w:sz w:val="24"/>
        <w:szCs w:val="24"/>
        <w:lang w:val="es-ES"/>
      </w:rPr>
      <w:t>1</w:t>
    </w:r>
    <w:r>
      <w:rPr>
        <w:color w:val="0A1D30" w:themeColor="text2" w:themeShade="BF"/>
        <w:sz w:val="24"/>
        <w:szCs w:val="24"/>
      </w:rPr>
      <w:fldChar w:fldCharType="end"/>
    </w:r>
  </w:p>
  <w:p w14:paraId="0B898542" w14:textId="77777777" w:rsidR="003029DB" w:rsidRDefault="003029DB" w:rsidP="003029DB">
    <w:pPr>
      <w:pStyle w:val="Piedepgin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60DCE" w14:textId="77777777" w:rsidR="00457A51" w:rsidRDefault="00457A51" w:rsidP="007269F9">
      <w:pPr>
        <w:spacing w:after="0" w:line="240" w:lineRule="auto"/>
      </w:pPr>
      <w:r>
        <w:separator/>
      </w:r>
    </w:p>
  </w:footnote>
  <w:footnote w:type="continuationSeparator" w:id="0">
    <w:p w14:paraId="2E984E1B" w14:textId="77777777" w:rsidR="00457A51" w:rsidRDefault="00457A51" w:rsidP="00726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8A1E" w14:textId="4AC28ADB" w:rsidR="007269F9" w:rsidRPr="007269F9" w:rsidRDefault="003029DB" w:rsidP="007269F9">
    <w:pPr>
      <w:pStyle w:val="Encabezado"/>
      <w:tabs>
        <w:tab w:val="clear" w:pos="4419"/>
        <w:tab w:val="clear" w:pos="8838"/>
        <w:tab w:val="left" w:pos="350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455C3BC" wp14:editId="34BE5E40">
          <wp:simplePos x="0" y="0"/>
          <wp:positionH relativeFrom="margin">
            <wp:posOffset>-1194435</wp:posOffset>
          </wp:positionH>
          <wp:positionV relativeFrom="paragraph">
            <wp:posOffset>-350971</wp:posOffset>
          </wp:positionV>
          <wp:extent cx="8000499" cy="9934087"/>
          <wp:effectExtent l="0" t="0" r="635" b="0"/>
          <wp:wrapNone/>
          <wp:docPr id="2080296297" name="Imagen 1" descr="Interfaz de usuario gráfic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296297" name="Imagen 1" descr="Interfaz de usuario gráfica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0499" cy="9934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69F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F98"/>
    <w:multiLevelType w:val="multilevel"/>
    <w:tmpl w:val="8A183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A594C89"/>
    <w:multiLevelType w:val="multilevel"/>
    <w:tmpl w:val="C464E03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 w15:restartNumberingAfterBreak="0">
    <w:nsid w:val="59177FE4"/>
    <w:multiLevelType w:val="hybridMultilevel"/>
    <w:tmpl w:val="F4D88DB8"/>
    <w:lvl w:ilvl="0" w:tplc="6F56BB4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82A07"/>
    <w:multiLevelType w:val="multilevel"/>
    <w:tmpl w:val="1E446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70E20F2"/>
    <w:multiLevelType w:val="multilevel"/>
    <w:tmpl w:val="EFF8A9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704409933">
    <w:abstractNumId w:val="2"/>
  </w:num>
  <w:num w:numId="2" w16cid:durableId="1543907655">
    <w:abstractNumId w:val="1"/>
  </w:num>
  <w:num w:numId="3" w16cid:durableId="514465563">
    <w:abstractNumId w:val="3"/>
  </w:num>
  <w:num w:numId="4" w16cid:durableId="956716279">
    <w:abstractNumId w:val="4"/>
  </w:num>
  <w:num w:numId="5" w16cid:durableId="1073116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F9"/>
    <w:rsid w:val="0000265A"/>
    <w:rsid w:val="000446D0"/>
    <w:rsid w:val="00080DC4"/>
    <w:rsid w:val="00082219"/>
    <w:rsid w:val="00093239"/>
    <w:rsid w:val="00093CA3"/>
    <w:rsid w:val="00095413"/>
    <w:rsid w:val="000D4F89"/>
    <w:rsid w:val="0010448A"/>
    <w:rsid w:val="001547C7"/>
    <w:rsid w:val="00160D9F"/>
    <w:rsid w:val="0017381A"/>
    <w:rsid w:val="00186AFB"/>
    <w:rsid w:val="00192860"/>
    <w:rsid w:val="001B6EC3"/>
    <w:rsid w:val="002927BC"/>
    <w:rsid w:val="002A2BF1"/>
    <w:rsid w:val="003029DB"/>
    <w:rsid w:val="0031362F"/>
    <w:rsid w:val="00324FEE"/>
    <w:rsid w:val="003B2455"/>
    <w:rsid w:val="003C2BC6"/>
    <w:rsid w:val="00414D11"/>
    <w:rsid w:val="00433839"/>
    <w:rsid w:val="00433D35"/>
    <w:rsid w:val="00457A51"/>
    <w:rsid w:val="004A71DA"/>
    <w:rsid w:val="004C7F53"/>
    <w:rsid w:val="004D6505"/>
    <w:rsid w:val="0060680C"/>
    <w:rsid w:val="00660AA1"/>
    <w:rsid w:val="00661214"/>
    <w:rsid w:val="00696115"/>
    <w:rsid w:val="006C23A4"/>
    <w:rsid w:val="007269F9"/>
    <w:rsid w:val="00781F36"/>
    <w:rsid w:val="00807D05"/>
    <w:rsid w:val="00842216"/>
    <w:rsid w:val="008A5064"/>
    <w:rsid w:val="008C2294"/>
    <w:rsid w:val="008D291A"/>
    <w:rsid w:val="0092503D"/>
    <w:rsid w:val="00932716"/>
    <w:rsid w:val="00935C75"/>
    <w:rsid w:val="00956DBC"/>
    <w:rsid w:val="009779C4"/>
    <w:rsid w:val="009A4CC6"/>
    <w:rsid w:val="009C70AA"/>
    <w:rsid w:val="009E137F"/>
    <w:rsid w:val="009E7F9F"/>
    <w:rsid w:val="00A04C97"/>
    <w:rsid w:val="00B552B2"/>
    <w:rsid w:val="00C20B28"/>
    <w:rsid w:val="00C53538"/>
    <w:rsid w:val="00C866B8"/>
    <w:rsid w:val="00D4599E"/>
    <w:rsid w:val="00D83CF5"/>
    <w:rsid w:val="00DA4B72"/>
    <w:rsid w:val="00DB0515"/>
    <w:rsid w:val="00DC475B"/>
    <w:rsid w:val="00E16811"/>
    <w:rsid w:val="00E84004"/>
    <w:rsid w:val="00ED7D7C"/>
    <w:rsid w:val="00F01291"/>
    <w:rsid w:val="00F06F6F"/>
    <w:rsid w:val="00F426DC"/>
    <w:rsid w:val="00F462F5"/>
    <w:rsid w:val="00F53049"/>
    <w:rsid w:val="00FC2AAB"/>
    <w:rsid w:val="00FE3FFA"/>
    <w:rsid w:val="00FE664B"/>
    <w:rsid w:val="00FF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83BE4"/>
  <w15:chartTrackingRefBased/>
  <w15:docId w15:val="{94BD325F-336B-4376-B94B-9F099B632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6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6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69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6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69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6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6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6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6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69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69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69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69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69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69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69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69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69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6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6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6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6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6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69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69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69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69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69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69F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269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9F9"/>
  </w:style>
  <w:style w:type="paragraph" w:styleId="Piedepgina">
    <w:name w:val="footer"/>
    <w:basedOn w:val="Normal"/>
    <w:link w:val="PiedepginaCar"/>
    <w:uiPriority w:val="99"/>
    <w:unhideWhenUsed/>
    <w:rsid w:val="007269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9F9"/>
  </w:style>
  <w:style w:type="paragraph" w:customStyle="1" w:styleId="TableParagraph">
    <w:name w:val="Table Paragraph"/>
    <w:basedOn w:val="Normal"/>
    <w:uiPriority w:val="1"/>
    <w:qFormat/>
    <w:rsid w:val="003C2BC6"/>
    <w:pPr>
      <w:widowControl w:val="0"/>
      <w:autoSpaceDE w:val="0"/>
      <w:autoSpaceDN w:val="0"/>
      <w:spacing w:after="0" w:line="240" w:lineRule="auto"/>
      <w:ind w:left="90"/>
    </w:pPr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3C2B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661214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1214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FE3F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diaz</dc:creator>
  <cp:keywords/>
  <dc:description/>
  <cp:lastModifiedBy>Andrea Reyes Pardo</cp:lastModifiedBy>
  <cp:revision>6</cp:revision>
  <cp:lastPrinted>2026-01-26T21:13:00Z</cp:lastPrinted>
  <dcterms:created xsi:type="dcterms:W3CDTF">2026-04-23T13:56:00Z</dcterms:created>
  <dcterms:modified xsi:type="dcterms:W3CDTF">2026-04-24T12:42:00Z</dcterms:modified>
</cp:coreProperties>
</file>